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1F00395B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25579D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46813FBA" w14:textId="4A86AEE5" w:rsidR="00675832" w:rsidRPr="0026116B" w:rsidRDefault="00675832" w:rsidP="0067583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6116B">
              <w:rPr>
                <w:b/>
                <w:bCs/>
                <w:sz w:val="22"/>
                <w:szCs w:val="22"/>
              </w:rPr>
              <w:t xml:space="preserve">Prawa i obowiązki biegłego sądowego” cz. I – </w:t>
            </w:r>
            <w:r>
              <w:rPr>
                <w:b/>
                <w:bCs/>
                <w:sz w:val="22"/>
                <w:szCs w:val="22"/>
              </w:rPr>
              <w:t xml:space="preserve">r.pr. </w:t>
            </w:r>
            <w:r w:rsidRPr="0026116B">
              <w:rPr>
                <w:b/>
                <w:bCs/>
                <w:sz w:val="22"/>
                <w:szCs w:val="22"/>
              </w:rPr>
              <w:t>prowadzący Arkadiusz Dudkiewicz</w:t>
            </w:r>
          </w:p>
          <w:p w14:paraId="67769032" w14:textId="77777777" w:rsidR="00675832" w:rsidRDefault="00675832" w:rsidP="00675832">
            <w:pPr>
              <w:spacing w:line="360" w:lineRule="auto"/>
              <w:rPr>
                <w:sz w:val="22"/>
                <w:szCs w:val="22"/>
              </w:rPr>
            </w:pPr>
          </w:p>
          <w:p w14:paraId="632A8C19" w14:textId="77777777" w:rsidR="0025579D" w:rsidRDefault="0025579D" w:rsidP="00881998">
            <w:pPr>
              <w:spacing w:line="360" w:lineRule="auto"/>
              <w:rPr>
                <w:sz w:val="22"/>
                <w:szCs w:val="22"/>
              </w:rPr>
            </w:pPr>
          </w:p>
          <w:p w14:paraId="3FCB4487" w14:textId="2823095A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3336DA74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</w:t>
            </w:r>
            <w:r w:rsidR="0025579D">
              <w:rPr>
                <w:i/>
                <w:sz w:val="22"/>
                <w:szCs w:val="22"/>
              </w:rPr>
              <w:t>w 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4935D3">
              <w:rPr>
                <w:i/>
                <w:sz w:val="22"/>
                <w:szCs w:val="22"/>
              </w:rPr>
              <w:t>11</w:t>
            </w:r>
            <w:r w:rsidR="0025579D">
              <w:rPr>
                <w:i/>
                <w:sz w:val="22"/>
                <w:szCs w:val="22"/>
              </w:rPr>
              <w:t>.02.</w:t>
            </w:r>
            <w:r w:rsidR="0035372B">
              <w:rPr>
                <w:i/>
                <w:sz w:val="22"/>
                <w:szCs w:val="22"/>
              </w:rPr>
              <w:t>202</w:t>
            </w:r>
            <w:r w:rsidR="0025579D">
              <w:rPr>
                <w:i/>
                <w:sz w:val="22"/>
                <w:szCs w:val="22"/>
              </w:rPr>
              <w:t>5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54BCA"/>
    <w:rsid w:val="00174072"/>
    <w:rsid w:val="001A3644"/>
    <w:rsid w:val="001A4873"/>
    <w:rsid w:val="001A6A49"/>
    <w:rsid w:val="002178A5"/>
    <w:rsid w:val="00251FD3"/>
    <w:rsid w:val="0025579D"/>
    <w:rsid w:val="0032712F"/>
    <w:rsid w:val="00342059"/>
    <w:rsid w:val="003455F3"/>
    <w:rsid w:val="0035372B"/>
    <w:rsid w:val="00376F28"/>
    <w:rsid w:val="003B70CE"/>
    <w:rsid w:val="003F054B"/>
    <w:rsid w:val="00403C53"/>
    <w:rsid w:val="004138BE"/>
    <w:rsid w:val="00480C01"/>
    <w:rsid w:val="004935D3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75832"/>
    <w:rsid w:val="00694983"/>
    <w:rsid w:val="006A766B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9638CA"/>
    <w:rsid w:val="0098561D"/>
    <w:rsid w:val="00991DEA"/>
    <w:rsid w:val="009D05D9"/>
    <w:rsid w:val="00A955E5"/>
    <w:rsid w:val="00AB3120"/>
    <w:rsid w:val="00AC0377"/>
    <w:rsid w:val="00B40D55"/>
    <w:rsid w:val="00B66486"/>
    <w:rsid w:val="00B73497"/>
    <w:rsid w:val="00BD6A04"/>
    <w:rsid w:val="00BE3AB6"/>
    <w:rsid w:val="00C87948"/>
    <w:rsid w:val="00CD75AD"/>
    <w:rsid w:val="00D04198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DF4982"/>
    <w:rsid w:val="00E43913"/>
    <w:rsid w:val="00E63F97"/>
    <w:rsid w:val="00E86AA9"/>
    <w:rsid w:val="00EA6975"/>
    <w:rsid w:val="00EF6880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6</cp:revision>
  <cp:lastPrinted>2020-12-02T11:58:00Z</cp:lastPrinted>
  <dcterms:created xsi:type="dcterms:W3CDTF">2025-01-29T10:08:00Z</dcterms:created>
  <dcterms:modified xsi:type="dcterms:W3CDTF">2025-01-30T11:01:00Z</dcterms:modified>
</cp:coreProperties>
</file>